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AE" w:rsidRPr="003C19AE" w:rsidRDefault="003C19AE" w:rsidP="003C19AE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3C19AE">
        <w:rPr>
          <w:rFonts w:ascii="Arial" w:hAnsi="Arial" w:cs="Arial"/>
          <w:b/>
          <w:i/>
          <w:sz w:val="28"/>
          <w:szCs w:val="28"/>
        </w:rPr>
        <w:t>ПЕРСПЕКТИВНЫЙ ПЛАН РАБОТЫ</w:t>
      </w:r>
    </w:p>
    <w:p w:rsidR="003C19AE" w:rsidRPr="003C19AE" w:rsidRDefault="003C19AE" w:rsidP="003C19AE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3C19AE">
        <w:rPr>
          <w:rFonts w:ascii="Arial" w:eastAsia="Times New Roman" w:hAnsi="Arial" w:cs="Arial"/>
          <w:b/>
          <w:bCs/>
          <w:i/>
          <w:iCs/>
          <w:sz w:val="28"/>
          <w:szCs w:val="28"/>
        </w:rPr>
        <w:t>Первичной профсоюзной организации МБДОУ детский сад «Солнечный кру</w:t>
      </w:r>
      <w:r w:rsidR="009821A9">
        <w:rPr>
          <w:rFonts w:ascii="Arial" w:eastAsia="Times New Roman" w:hAnsi="Arial" w:cs="Arial"/>
          <w:b/>
          <w:bCs/>
          <w:i/>
          <w:iCs/>
          <w:sz w:val="28"/>
          <w:szCs w:val="28"/>
        </w:rPr>
        <w:t>г» комбинированного вида на 2019</w:t>
      </w:r>
      <w:r w:rsidRPr="003C19AE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год</w:t>
      </w:r>
    </w:p>
    <w:p w:rsidR="009821A9" w:rsidRPr="001E1E5B" w:rsidRDefault="009821A9" w:rsidP="00982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5B">
        <w:rPr>
          <w:rFonts w:ascii="Times New Roman" w:eastAsia="Times New Roman" w:hAnsi="Times New Roman" w:cs="Times New Roman"/>
          <w:b/>
          <w:bCs/>
          <w:sz w:val="26"/>
        </w:rPr>
        <w:t>направления:</w:t>
      </w:r>
    </w:p>
    <w:p w:rsidR="009821A9" w:rsidRPr="001E1E5B" w:rsidRDefault="009821A9" w:rsidP="009821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5B">
        <w:rPr>
          <w:rFonts w:ascii="Times New Roman" w:eastAsia="Times New Roman" w:hAnsi="Times New Roman" w:cs="Times New Roman"/>
          <w:sz w:val="26"/>
          <w:szCs w:val="26"/>
        </w:rPr>
        <w:t xml:space="preserve">повышение мотивации профсоюзного членства, укрепление руководства первичными профсоюзными организациями в ходе подготовки и проведения </w:t>
      </w:r>
      <w:proofErr w:type="spellStart"/>
      <w:r w:rsidRPr="001E1E5B">
        <w:rPr>
          <w:rFonts w:ascii="Times New Roman" w:eastAsia="Times New Roman" w:hAnsi="Times New Roman" w:cs="Times New Roman"/>
          <w:sz w:val="26"/>
          <w:szCs w:val="26"/>
        </w:rPr>
        <w:t>отчетно</w:t>
      </w:r>
      <w:proofErr w:type="spellEnd"/>
      <w:r w:rsidRPr="001E1E5B">
        <w:rPr>
          <w:rFonts w:ascii="Times New Roman" w:eastAsia="Times New Roman" w:hAnsi="Times New Roman" w:cs="Times New Roman"/>
          <w:sz w:val="26"/>
          <w:szCs w:val="26"/>
        </w:rPr>
        <w:t xml:space="preserve"> - выборной кампании;</w:t>
      </w:r>
    </w:p>
    <w:p w:rsidR="009821A9" w:rsidRPr="001E1E5B" w:rsidRDefault="009821A9" w:rsidP="009821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5B">
        <w:rPr>
          <w:rFonts w:ascii="Times New Roman" w:eastAsia="Times New Roman" w:hAnsi="Times New Roman" w:cs="Times New Roman"/>
          <w:sz w:val="26"/>
          <w:szCs w:val="26"/>
        </w:rPr>
        <w:t>совершенствование работы выборных органов по активному участию в защите социально-трудовых прав и профессиональных интересов членов Профсоюза;</w:t>
      </w:r>
    </w:p>
    <w:p w:rsidR="009821A9" w:rsidRPr="001E1E5B" w:rsidRDefault="009821A9" w:rsidP="009821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5B">
        <w:rPr>
          <w:rFonts w:ascii="Times New Roman" w:eastAsia="Times New Roman" w:hAnsi="Times New Roman" w:cs="Times New Roman"/>
          <w:sz w:val="26"/>
          <w:szCs w:val="26"/>
        </w:rPr>
        <w:t>содействие созданию условий для развития профессиональных качеств педагогов, повышения имиджа педагогической профессии,  формированию здорового образа жизни членов профсоюза, удовлетворению творческих потребностей.</w:t>
      </w:r>
    </w:p>
    <w:p w:rsidR="003C19AE" w:rsidRPr="003C19AE" w:rsidRDefault="003C19AE" w:rsidP="003C19AE">
      <w:pPr>
        <w:spacing w:after="0" w:line="240" w:lineRule="auto"/>
        <w:ind w:left="720"/>
        <w:rPr>
          <w:rFonts w:ascii="Arial" w:hAnsi="Arial" w:cs="Arial"/>
          <w:i/>
        </w:rPr>
      </w:pPr>
    </w:p>
    <w:p w:rsidR="003C19AE" w:rsidRPr="003C19AE" w:rsidRDefault="003C19AE" w:rsidP="003C19AE">
      <w:pPr>
        <w:ind w:left="360"/>
        <w:jc w:val="center"/>
        <w:rPr>
          <w:rStyle w:val="a5"/>
          <w:rFonts w:ascii="Arial" w:hAnsi="Arial" w:cs="Arial"/>
          <w:i/>
          <w:color w:val="000000"/>
        </w:rPr>
      </w:pPr>
      <w:r w:rsidRPr="003C19AE">
        <w:rPr>
          <w:rStyle w:val="a5"/>
          <w:rFonts w:ascii="Arial" w:hAnsi="Arial" w:cs="Arial"/>
          <w:i/>
          <w:color w:val="000000"/>
        </w:rPr>
        <w:t>Мероприятия по реализации основных направлений</w:t>
      </w:r>
    </w:p>
    <w:tbl>
      <w:tblPr>
        <w:tblW w:w="1033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8"/>
        <w:gridCol w:w="1884"/>
        <w:gridCol w:w="2353"/>
      </w:tblGrid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Мероприятия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Сроки исполнения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Ответственные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1.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Организационное укрепление городской Профсоюзной организации, повышение мотивации профсоюзного членства.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1A9" w:rsidRPr="001E1E5B" w:rsidRDefault="009821A9" w:rsidP="009821A9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Подготовить план организации и проведения отчетно-выборной кампании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ППО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1A9" w:rsidRPr="001E1E5B" w:rsidTr="00F14E9E">
        <w:trPr>
          <w:trHeight w:val="4373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1.2. Организовать проведение отчетно-выборной кампании в следующие сроки:</w:t>
            </w:r>
          </w:p>
          <w:p w:rsidR="009821A9" w:rsidRPr="001E1E5B" w:rsidRDefault="009821A9" w:rsidP="009821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отчетно-выборные собрания в профсоюзных организациях структурных подразделений дошкольных учреждений;</w:t>
            </w:r>
          </w:p>
          <w:p w:rsidR="009821A9" w:rsidRPr="009821A9" w:rsidRDefault="009821A9" w:rsidP="009821A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отчетно-выборная конференция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21A9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рофбюро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Подвести итоги работы председателей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профбюро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увеличению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профсоюзной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д/с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  <w:r w:rsidR="009821A9"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Организовать учебу профактива: 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председателей проф</w:t>
            </w:r>
            <w:r w:rsidR="002D3016">
              <w:rPr>
                <w:rFonts w:ascii="Times New Roman" w:eastAsia="Times New Roman" w:hAnsi="Times New Roman" w:cs="Times New Roman"/>
                <w:sz w:val="26"/>
                <w:szCs w:val="26"/>
              </w:rPr>
              <w:t>бюро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ответственн</w:t>
            </w:r>
            <w:r w:rsidR="002D3016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правовую работу;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уполномоченных и членов комиссий по охране труда;</w:t>
            </w:r>
          </w:p>
          <w:p w:rsidR="009821A9" w:rsidRPr="001E1E5B" w:rsidRDefault="002D3016" w:rsidP="002D3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руководителей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март, ноябрь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16" w:rsidRDefault="002D3016" w:rsidP="002D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2D3016" w:rsidRPr="001E1E5B" w:rsidRDefault="002D3016" w:rsidP="002D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Назарова Е.Н.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Вести базы данных профсоюзного актива:</w:t>
            </w:r>
          </w:p>
          <w:p w:rsidR="009821A9" w:rsidRPr="002D3016" w:rsidRDefault="009821A9" w:rsidP="002D3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D30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председателей 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уполномоченных по охране труда;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членов ревизионных комиссий;</w:t>
            </w:r>
          </w:p>
          <w:p w:rsidR="009821A9" w:rsidRPr="001E1E5B" w:rsidRDefault="009821A9" w:rsidP="002D3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 молодых специалистов;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16" w:rsidRDefault="002D3016" w:rsidP="002D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2D301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участие в профсоюзных проектах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, способствующих мотивации профсоюзного членства: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«Целевые заемные средства»;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ДМС «Согласие»;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-Негосударственный пенсионный фонд «Образование»;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«Профсоюзная дисконтная карта»;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«Образовательный туризм»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Профтур</w:t>
            </w:r>
            <w:proofErr w:type="spellEnd"/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«Оздоровление»;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«Выходной - с Профсоюзом!»;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"Профсоюз - детям!";</w:t>
            </w:r>
          </w:p>
          <w:p w:rsidR="009821A9" w:rsidRPr="001E1E5B" w:rsidRDefault="009821A9" w:rsidP="002D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- "Солидарность".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2D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Представлять материалы на награждение профсоюзных активистов.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2D3016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  <w:r w:rsidR="009821A9"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16" w:rsidRDefault="002D3016" w:rsidP="002D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2D3016" w:rsidRDefault="002D3016" w:rsidP="002D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Провести сверку численности членов Профсоюза и ревизию наличия учетных карточек.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16" w:rsidRDefault="002D3016" w:rsidP="002D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2D3016" w:rsidP="002D3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2. Работа по защите социально – экономических и трудовых прав членов Профсоюза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2.1.  Реализация принципов социального партнерства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FB5471" w:rsidP="00BF7D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  <w:r w:rsidR="009821A9"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BF7D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участие</w:t>
            </w:r>
            <w:r w:rsidR="009821A9"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="00BF7D45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субботниках</w:t>
            </w:r>
            <w:r w:rsidR="009821A9"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благоустройству и озеленению в связи с подготовкой ко Дню города – 2019 и подготовкой к приемке учреждений к новому учебному году.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45" w:rsidRDefault="00BF7D45" w:rsidP="00BF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BF7D45" w:rsidP="00BF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председатели 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BF7D45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участие в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BF7D45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онкурсах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профессионального мастерства:</w:t>
            </w:r>
          </w:p>
          <w:p w:rsidR="009821A9" w:rsidRPr="001E1E5B" w:rsidRDefault="009821A9" w:rsidP="009821A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«Учитель года»;</w:t>
            </w:r>
          </w:p>
          <w:p w:rsidR="009821A9" w:rsidRPr="001E1E5B" w:rsidRDefault="009821A9" w:rsidP="009821A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«Воспитатель года»;</w:t>
            </w:r>
          </w:p>
          <w:p w:rsidR="009821A9" w:rsidRPr="001E1E5B" w:rsidRDefault="009821A9" w:rsidP="009821A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«Педагог-психолог»;</w:t>
            </w:r>
          </w:p>
          <w:p w:rsidR="009821A9" w:rsidRPr="001E1E5B" w:rsidRDefault="009821A9" w:rsidP="009821A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«Сердце отдаю детям».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март-апрель</w:t>
            </w:r>
          </w:p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BF7D45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2.2. Оплата труда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BF7D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2.2.1. </w:t>
            </w:r>
            <w:r w:rsidR="00BF7D4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частие в установлении оплаты труда и распределении стимулирующей части ФОТ.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45" w:rsidRDefault="00BF7D45" w:rsidP="00BF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BF7D45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BF7D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2.2.2. Осуществлять контроль за не снижением заработной платы работников.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45" w:rsidRDefault="00BF7D45" w:rsidP="00BF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BF7D45" w:rsidP="00BF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  <w:r w:rsidR="009821A9"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Проводить мониторинг количества работников, получающих заработную плату ниже прожиточного минимума.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Январь, июнь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BF7D45" w:rsidP="00BF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Никонова И.В.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2.3. Защита трудовых прав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BF7D45">
              <w:rPr>
                <w:rFonts w:ascii="Times New Roman" w:eastAsia="Times New Roman" w:hAnsi="Times New Roman" w:cs="Times New Roman"/>
                <w:sz w:val="26"/>
                <w:szCs w:val="26"/>
              </w:rPr>
              <w:t>доводить до сведения работников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F7D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изменения по 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вопросам трудового законодательства.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D45" w:rsidRDefault="00BF7D45" w:rsidP="00BF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BF7D45" w:rsidP="00BF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Осуществлять контроль реализации права педагогических работников на периодическое повышение квалификации с предоставлением им права выбора формы повышения квалификации, прохождения переподготовки.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9E" w:rsidRDefault="0059739E" w:rsidP="0059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59739E" w:rsidP="0059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Организовать участие членов Профсоюза в первомайском митинге.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Апрель, 1 Мая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9E" w:rsidRDefault="0059739E" w:rsidP="0059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59739E" w:rsidP="0059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821A9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  <w:r w:rsidR="00FB547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Проводить анализ работы с обращениями, заявлениями и жалобами членов Профсоюза.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Июнь, декабрь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39E" w:rsidRDefault="0059739E" w:rsidP="0059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9821A9" w:rsidRPr="001E1E5B" w:rsidRDefault="0059739E" w:rsidP="0059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  <w:r w:rsidR="009821A9"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821A9" w:rsidRPr="001E1E5B" w:rsidTr="00FB5471">
        <w:trPr>
          <w:trHeight w:val="566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3. Охрана труда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1A9" w:rsidRPr="001E1E5B" w:rsidRDefault="009821A9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552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Выборы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уполномоченн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 по охране труда объединения и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фонда оплаты труда образовательной организации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55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май</w:t>
            </w:r>
          </w:p>
          <w:p w:rsidR="00FB5471" w:rsidRPr="001E1E5B" w:rsidRDefault="00FB5471" w:rsidP="0055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55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59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Внедрение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 управления охраной труда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ОУ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по охране труда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Осуществлять контроль выполнения мероприятий по охране труда, предусмотренных коллективными договорами и соглашениями по охране труда.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Февраль, сентябрь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 ППО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3.4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Провести мероприятия, посвященные Дню охраны труда.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27 апреля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председатели </w:t>
            </w:r>
            <w:proofErr w:type="spellStart"/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ппо</w:t>
            </w:r>
            <w:proofErr w:type="spellEnd"/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3.5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Принять участие в работе комиссий по приемке ОУ к новому учебному году.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охране труда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3.6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Организовать учебу членов комиссий по охране труда по 40-часовой программе.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59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597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5973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3.7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ринимать участие в семинарах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уполномоченных по охране труда.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март, октябрь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охране труда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участие в конкурсе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лучшее проведение месячника по охране труда.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ОТ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4. Информационное обеспечение деятельности организации.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C65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Подготовить и разместить на сайте публичный отчет о работе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ППО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C65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Обеспечить информационное наполнение </w:t>
            </w:r>
            <w:proofErr w:type="gramStart"/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сайта .</w:t>
            </w:r>
            <w:proofErr w:type="gram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профсоюзных информационных уголков.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Знакомить сотрудников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информацией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работе областной и городской организации Профсоюза.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71" w:rsidRPr="009A493D" w:rsidRDefault="00FB5471" w:rsidP="0021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93D"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Обновлять в профсоюзных уголках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информационный материал о деятельности городского комитета Профсоюза за период полномочий.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471" w:rsidRDefault="00FB5471" w:rsidP="002113D8">
            <w:r w:rsidRPr="009A493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5. Финансовое обеспечение деятельности городской организации Профсоюза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5.1. Провести анализ эффективности использования средств профсоюзного бюджета за 2018 год.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93D"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 комиссия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C65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Осуществлять контроль за поступлением членских профсоюзных взносов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структурных подразделений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  Осуществлять организационное обеспечение выплат частичной компенсации стоимости  оздоровления в санатории «Юбилейный», «Анапа» работникам образования города.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Провести анализ реализации Проекта «Заемные средства», провести собеседование с председателями, члены организаций которых не пользовались заемными средствами.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Костенкова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Провести учебу членов ревизионных комиссий первичных профсоюзных организаций.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C65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93D"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6. Организационно – массовая работа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6.1. Организация оздоровления и досуга членов Профсоюза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C65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6.1.2. Продолжить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организацию участия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 в проекте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Профтур</w:t>
            </w:r>
            <w:proofErr w:type="spellEnd"/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» с организацией  экскурсий по святым местам, посещением спектаклей, концертов для членов Профсоюза и профсоюзного актива, поездки в Санкт-Петербург.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</w:p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6.1.3. Организовать для членов Профсоюза и их детей выезды на лыжные базы, в аквапарки, зоопарк.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Оргмассовая комиссия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6.1.4. Организовать приобретение новогодних подарков для членов Профсоюза.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  <w:r w:rsidR="00100CB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Организовать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участие членов профсоюза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Фестивале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спорта и здоровья работников образования:</w:t>
            </w:r>
          </w:p>
          <w:p w:rsidR="00FB5471" w:rsidRPr="001E1E5B" w:rsidRDefault="00FB5471" w:rsidP="009821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Лыжные соревнования;</w:t>
            </w:r>
          </w:p>
          <w:p w:rsidR="00FB5471" w:rsidRPr="001E1E5B" w:rsidRDefault="00FB5471" w:rsidP="009821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Волейбол;</w:t>
            </w:r>
          </w:p>
          <w:p w:rsidR="00FB5471" w:rsidRPr="001E1E5B" w:rsidRDefault="00FB5471" w:rsidP="009821A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Туристический слет.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27 февраля март</w:t>
            </w:r>
          </w:p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100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  <w:r w:rsidR="00100CB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Организовать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участие членов профсоюза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мероприятиях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проекта «Выходной - с Профсоюзом!».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6.2. Работа с молодыми педагогами.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100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  <w:r w:rsidR="00100CB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Организовать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участие молодых специалистов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 этапе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 «Молодой педагог».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100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  <w:r w:rsidR="00100CB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. Принять участие в областной акции «Ты нужен Профсоюзу, - Профсоюз нужен тебе!».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100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  <w:r w:rsidR="00100CB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Организовать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празднике</w:t>
            </w: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детей членов Профсоюза «Я – первоклассник!».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F14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7. Организация работы выборных органов городской организации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471" w:rsidRPr="001E1E5B" w:rsidTr="00F14E9E"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FB5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7.1.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</w:t>
            </w:r>
            <w:r w:rsidRPr="001E1E5B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тчетно-выборная Конференция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Pr="001E1E5B" w:rsidRDefault="00FB5471" w:rsidP="00982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май (не позднее 22 мая)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471" w:rsidRDefault="00FB5471" w:rsidP="00FB5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Муравьева О.В.</w:t>
            </w:r>
          </w:p>
          <w:p w:rsidR="00FB5471" w:rsidRPr="001E1E5B" w:rsidRDefault="00FB5471" w:rsidP="00FB5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председатели.</w:t>
            </w:r>
          </w:p>
        </w:tc>
      </w:tr>
    </w:tbl>
    <w:p w:rsidR="003C19AE" w:rsidRPr="003C19AE" w:rsidRDefault="003C19AE" w:rsidP="003C19AE">
      <w:pPr>
        <w:jc w:val="center"/>
        <w:rPr>
          <w:i/>
        </w:rPr>
      </w:pPr>
    </w:p>
    <w:sectPr w:rsidR="003C19AE" w:rsidRPr="003C19AE" w:rsidSect="00982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2B5104E"/>
    <w:multiLevelType w:val="multilevel"/>
    <w:tmpl w:val="7CDC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22378F"/>
    <w:multiLevelType w:val="multilevel"/>
    <w:tmpl w:val="578C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2A257C"/>
    <w:multiLevelType w:val="multilevel"/>
    <w:tmpl w:val="675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F543DD"/>
    <w:multiLevelType w:val="multilevel"/>
    <w:tmpl w:val="6D6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7D084D"/>
    <w:multiLevelType w:val="multilevel"/>
    <w:tmpl w:val="574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8824CA"/>
    <w:multiLevelType w:val="multilevel"/>
    <w:tmpl w:val="204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1804A0"/>
    <w:multiLevelType w:val="multilevel"/>
    <w:tmpl w:val="267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A35081"/>
    <w:multiLevelType w:val="multilevel"/>
    <w:tmpl w:val="7590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091061"/>
    <w:multiLevelType w:val="multilevel"/>
    <w:tmpl w:val="3E0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F00408"/>
    <w:multiLevelType w:val="multilevel"/>
    <w:tmpl w:val="8D7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BF7AE5"/>
    <w:multiLevelType w:val="multilevel"/>
    <w:tmpl w:val="04FA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656C50"/>
    <w:multiLevelType w:val="multilevel"/>
    <w:tmpl w:val="9296FFE0"/>
    <w:lvl w:ilvl="0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23" w15:restartNumberingAfterBreak="0">
    <w:nsid w:val="2AA95A01"/>
    <w:multiLevelType w:val="multilevel"/>
    <w:tmpl w:val="26EE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865C49"/>
    <w:multiLevelType w:val="hybridMultilevel"/>
    <w:tmpl w:val="3BE64B9E"/>
    <w:lvl w:ilvl="0" w:tplc="A9188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92BFC"/>
    <w:multiLevelType w:val="multilevel"/>
    <w:tmpl w:val="4008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DA009F"/>
    <w:multiLevelType w:val="multilevel"/>
    <w:tmpl w:val="E34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B424A9"/>
    <w:multiLevelType w:val="multilevel"/>
    <w:tmpl w:val="459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D2388"/>
    <w:multiLevelType w:val="multilevel"/>
    <w:tmpl w:val="96C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B540D"/>
    <w:multiLevelType w:val="multilevel"/>
    <w:tmpl w:val="5F7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3E5707"/>
    <w:multiLevelType w:val="multilevel"/>
    <w:tmpl w:val="EF1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42237"/>
    <w:multiLevelType w:val="multilevel"/>
    <w:tmpl w:val="964C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F1AD5"/>
    <w:multiLevelType w:val="multilevel"/>
    <w:tmpl w:val="C29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BE36945"/>
    <w:multiLevelType w:val="multilevel"/>
    <w:tmpl w:val="B4FC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B5D94"/>
    <w:multiLevelType w:val="multilevel"/>
    <w:tmpl w:val="8AF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7D1CD4"/>
    <w:multiLevelType w:val="multilevel"/>
    <w:tmpl w:val="646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8915E8"/>
    <w:multiLevelType w:val="multilevel"/>
    <w:tmpl w:val="502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A1739"/>
    <w:multiLevelType w:val="multilevel"/>
    <w:tmpl w:val="345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1E03A8"/>
    <w:multiLevelType w:val="multilevel"/>
    <w:tmpl w:val="0C3C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FD08B4"/>
    <w:multiLevelType w:val="multilevel"/>
    <w:tmpl w:val="48B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735F38"/>
    <w:multiLevelType w:val="multilevel"/>
    <w:tmpl w:val="628C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2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28"/>
  </w:num>
  <w:num w:numId="16">
    <w:abstractNumId w:val="25"/>
  </w:num>
  <w:num w:numId="17">
    <w:abstractNumId w:val="33"/>
  </w:num>
  <w:num w:numId="18">
    <w:abstractNumId w:val="15"/>
  </w:num>
  <w:num w:numId="19">
    <w:abstractNumId w:val="40"/>
  </w:num>
  <w:num w:numId="20">
    <w:abstractNumId w:val="19"/>
  </w:num>
  <w:num w:numId="21">
    <w:abstractNumId w:val="11"/>
  </w:num>
  <w:num w:numId="22">
    <w:abstractNumId w:val="26"/>
  </w:num>
  <w:num w:numId="23">
    <w:abstractNumId w:val="14"/>
  </w:num>
  <w:num w:numId="24">
    <w:abstractNumId w:val="17"/>
  </w:num>
  <w:num w:numId="25">
    <w:abstractNumId w:val="27"/>
  </w:num>
  <w:num w:numId="26">
    <w:abstractNumId w:val="23"/>
  </w:num>
  <w:num w:numId="27">
    <w:abstractNumId w:val="29"/>
  </w:num>
  <w:num w:numId="28">
    <w:abstractNumId w:val="35"/>
  </w:num>
  <w:num w:numId="29">
    <w:abstractNumId w:val="34"/>
  </w:num>
  <w:num w:numId="30">
    <w:abstractNumId w:val="18"/>
  </w:num>
  <w:num w:numId="31">
    <w:abstractNumId w:val="36"/>
  </w:num>
  <w:num w:numId="32">
    <w:abstractNumId w:val="37"/>
  </w:num>
  <w:num w:numId="33">
    <w:abstractNumId w:val="39"/>
  </w:num>
  <w:num w:numId="34">
    <w:abstractNumId w:val="16"/>
  </w:num>
  <w:num w:numId="35">
    <w:abstractNumId w:val="30"/>
  </w:num>
  <w:num w:numId="36">
    <w:abstractNumId w:val="12"/>
  </w:num>
  <w:num w:numId="37">
    <w:abstractNumId w:val="13"/>
  </w:num>
  <w:num w:numId="38">
    <w:abstractNumId w:val="38"/>
  </w:num>
  <w:num w:numId="39">
    <w:abstractNumId w:val="20"/>
  </w:num>
  <w:num w:numId="40">
    <w:abstractNumId w:val="3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AE"/>
    <w:rsid w:val="00023D36"/>
    <w:rsid w:val="000D0733"/>
    <w:rsid w:val="00100CBF"/>
    <w:rsid w:val="00251679"/>
    <w:rsid w:val="002B6E55"/>
    <w:rsid w:val="002C30F3"/>
    <w:rsid w:val="002D3016"/>
    <w:rsid w:val="003C19AE"/>
    <w:rsid w:val="0059739E"/>
    <w:rsid w:val="009821A9"/>
    <w:rsid w:val="00A11336"/>
    <w:rsid w:val="00AA168B"/>
    <w:rsid w:val="00BA6017"/>
    <w:rsid w:val="00BF7D45"/>
    <w:rsid w:val="00C5607F"/>
    <w:rsid w:val="00C653C7"/>
    <w:rsid w:val="00D712FF"/>
    <w:rsid w:val="00D95598"/>
    <w:rsid w:val="00DA5A11"/>
    <w:rsid w:val="00E41809"/>
    <w:rsid w:val="00E55542"/>
    <w:rsid w:val="00F14E9E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69756-D3DF-476C-A85A-847E7DC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3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9AE"/>
    <w:rPr>
      <w:b/>
      <w:bCs/>
    </w:rPr>
  </w:style>
  <w:style w:type="character" w:styleId="a6">
    <w:name w:val="Emphasis"/>
    <w:basedOn w:val="a0"/>
    <w:uiPriority w:val="20"/>
    <w:qFormat/>
    <w:rsid w:val="003C19AE"/>
    <w:rPr>
      <w:i/>
      <w:iCs/>
    </w:rPr>
  </w:style>
  <w:style w:type="paragraph" w:styleId="a7">
    <w:name w:val="Body Text"/>
    <w:basedOn w:val="a"/>
    <w:link w:val="a8"/>
    <w:rsid w:val="003C19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C19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J-37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Klubniak 2011 bomba</dc:creator>
  <cp:lastModifiedBy>Ольга</cp:lastModifiedBy>
  <cp:revision>2</cp:revision>
  <dcterms:created xsi:type="dcterms:W3CDTF">2019-06-30T20:56:00Z</dcterms:created>
  <dcterms:modified xsi:type="dcterms:W3CDTF">2019-06-30T20:56:00Z</dcterms:modified>
</cp:coreProperties>
</file>