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32E" w:rsidRDefault="00BB7CF4" w:rsidP="00BB7CF4">
      <w:pPr>
        <w:shd w:val="clear" w:color="auto" w:fill="FFFFFF"/>
        <w:autoSpaceDE w:val="0"/>
        <w:autoSpaceDN w:val="0"/>
        <w:adjustRightInd w:val="0"/>
        <w:spacing w:after="0" w:line="240" w:lineRule="auto"/>
        <w:jc w:val="center"/>
        <w:rPr>
          <w:rFonts w:ascii="Bookman Old Style" w:eastAsia="Times New Roman" w:hAnsi="Bookman Old Style" w:cs="Courier New"/>
          <w:b/>
          <w:bCs/>
          <w:color w:val="C00000"/>
          <w:sz w:val="28"/>
          <w:szCs w:val="28"/>
        </w:rPr>
      </w:pPr>
      <w:r>
        <w:rPr>
          <w:rFonts w:ascii="Bookman Old Style" w:eastAsia="Times New Roman" w:hAnsi="Bookman Old Style" w:cs="Times New Roman"/>
          <w:b/>
          <w:bCs/>
          <w:color w:val="C00000"/>
          <w:sz w:val="28"/>
          <w:szCs w:val="28"/>
        </w:rPr>
        <w:t xml:space="preserve">В безопасный мир! </w:t>
      </w:r>
      <w:r w:rsidR="008A632E" w:rsidRPr="00BB7CF4">
        <w:rPr>
          <w:rFonts w:ascii="Bookman Old Style" w:eastAsia="Times New Roman" w:hAnsi="Bookman Old Style" w:cs="Times New Roman"/>
          <w:b/>
          <w:bCs/>
          <w:color w:val="C00000"/>
          <w:sz w:val="28"/>
          <w:szCs w:val="28"/>
        </w:rPr>
        <w:t>Ребёнок</w:t>
      </w:r>
      <w:r w:rsidR="008A632E" w:rsidRPr="00BB7CF4">
        <w:rPr>
          <w:rFonts w:ascii="Bookman Old Style" w:eastAsia="Times New Roman" w:hAnsi="Bookman Old Style" w:cs="Courier New"/>
          <w:b/>
          <w:bCs/>
          <w:color w:val="C00000"/>
          <w:sz w:val="28"/>
          <w:szCs w:val="28"/>
        </w:rPr>
        <w:t xml:space="preserve"> </w:t>
      </w:r>
      <w:r w:rsidR="008A632E" w:rsidRPr="00BB7CF4">
        <w:rPr>
          <w:rFonts w:ascii="Bookman Old Style" w:eastAsia="Times New Roman" w:hAnsi="Bookman Old Style" w:cs="Times New Roman"/>
          <w:b/>
          <w:bCs/>
          <w:color w:val="C00000"/>
          <w:sz w:val="28"/>
          <w:szCs w:val="28"/>
        </w:rPr>
        <w:t>переходит</w:t>
      </w:r>
      <w:r w:rsidR="008A632E" w:rsidRPr="00BB7CF4">
        <w:rPr>
          <w:rFonts w:ascii="Bookman Old Style" w:eastAsia="Times New Roman" w:hAnsi="Bookman Old Style" w:cs="Courier New"/>
          <w:b/>
          <w:bCs/>
          <w:color w:val="C00000"/>
          <w:sz w:val="28"/>
          <w:szCs w:val="28"/>
        </w:rPr>
        <w:t xml:space="preserve"> </w:t>
      </w:r>
      <w:r w:rsidR="008A632E" w:rsidRPr="00BB7CF4">
        <w:rPr>
          <w:rFonts w:ascii="Bookman Old Style" w:eastAsia="Times New Roman" w:hAnsi="Bookman Old Style" w:cs="Times New Roman"/>
          <w:b/>
          <w:bCs/>
          <w:color w:val="C00000"/>
          <w:sz w:val="28"/>
          <w:szCs w:val="28"/>
        </w:rPr>
        <w:t>улицу</w:t>
      </w:r>
      <w:r w:rsidR="008A632E" w:rsidRPr="00BB7CF4">
        <w:rPr>
          <w:rFonts w:ascii="Bookman Old Style" w:eastAsia="Times New Roman" w:hAnsi="Bookman Old Style" w:cs="Courier New"/>
          <w:b/>
          <w:bCs/>
          <w:color w:val="C00000"/>
          <w:sz w:val="28"/>
          <w:szCs w:val="28"/>
        </w:rPr>
        <w:t>.</w:t>
      </w:r>
    </w:p>
    <w:p w:rsidR="00BB7CF4" w:rsidRPr="00BB7CF4" w:rsidRDefault="00BB7CF4" w:rsidP="00BB7CF4">
      <w:pPr>
        <w:shd w:val="clear" w:color="auto" w:fill="FFFFFF"/>
        <w:autoSpaceDE w:val="0"/>
        <w:autoSpaceDN w:val="0"/>
        <w:adjustRightInd w:val="0"/>
        <w:spacing w:after="0" w:line="240" w:lineRule="auto"/>
        <w:rPr>
          <w:rFonts w:ascii="Bookman Old Style" w:eastAsia="Times New Roman" w:hAnsi="Bookman Old Style" w:cs="Courier New"/>
          <w:b/>
          <w:bCs/>
          <w:color w:val="C00000"/>
          <w:sz w:val="28"/>
          <w:szCs w:val="28"/>
        </w:rPr>
      </w:pPr>
    </w:p>
    <w:p w:rsidR="008A632E" w:rsidRPr="00BB7CF4" w:rsidRDefault="00BB7CF4" w:rsidP="00BB7CF4">
      <w:pPr>
        <w:shd w:val="clear" w:color="auto" w:fill="FFFFFF"/>
        <w:autoSpaceDE w:val="0"/>
        <w:autoSpaceDN w:val="0"/>
        <w:adjustRightInd w:val="0"/>
        <w:spacing w:after="0" w:line="240" w:lineRule="auto"/>
        <w:rPr>
          <w:rFonts w:ascii="Courier New" w:hAnsi="Courier New" w:cs="Courier New"/>
          <w:sz w:val="28"/>
          <w:szCs w:val="28"/>
        </w:rPr>
      </w:pPr>
      <w:r>
        <w:rPr>
          <w:rFonts w:ascii="Bookman Old Style" w:eastAsia="Times New Roman" w:hAnsi="Bookman Old Style" w:cs="Courier New"/>
          <w:b/>
          <w:bCs/>
          <w:noProof/>
          <w:color w:val="C00000"/>
          <w:sz w:val="28"/>
          <w:szCs w:val="28"/>
        </w:rPr>
        <w:drawing>
          <wp:anchor distT="0" distB="0" distL="114300" distR="114300" simplePos="0" relativeHeight="251663872" behindDoc="1" locked="0" layoutInCell="1" allowOverlap="1">
            <wp:simplePos x="0" y="0"/>
            <wp:positionH relativeFrom="column">
              <wp:posOffset>-247650</wp:posOffset>
            </wp:positionH>
            <wp:positionV relativeFrom="paragraph">
              <wp:posOffset>393700</wp:posOffset>
            </wp:positionV>
            <wp:extent cx="3877945" cy="2710815"/>
            <wp:effectExtent l="0" t="0" r="8255" b="0"/>
            <wp:wrapTight wrapText="bothSides">
              <wp:wrapPolygon edited="0">
                <wp:start x="0" y="0"/>
                <wp:lineTo x="0" y="21403"/>
                <wp:lineTo x="21540" y="21403"/>
                <wp:lineTo x="2154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амятка родителям по ПДД.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77945" cy="271081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color w:val="000000"/>
          <w:sz w:val="28"/>
          <w:szCs w:val="28"/>
        </w:rPr>
        <w:t>У</w:t>
      </w:r>
      <w:r w:rsidR="008A632E" w:rsidRPr="00BB7CF4">
        <w:rPr>
          <w:rFonts w:ascii="Times New Roman" w:eastAsia="Times New Roman" w:hAnsi="Times New Roman" w:cs="Times New Roman"/>
          <w:color w:val="000000"/>
          <w:sz w:val="28"/>
          <w:szCs w:val="28"/>
        </w:rPr>
        <w:t>чить ребенка правильно переходить через улицу надо с самых ранних лет. Не с пяти-шести, а гораздо раньше.</w:t>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sz w:val="28"/>
          <w:szCs w:val="28"/>
        </w:rPr>
      </w:pPr>
      <w:r w:rsidRPr="00BB7CF4">
        <w:rPr>
          <w:rFonts w:ascii="Times New Roman" w:eastAsia="Times New Roman" w:hAnsi="Times New Roman" w:cs="Times New Roman"/>
          <w:color w:val="000000"/>
          <w:sz w:val="28"/>
          <w:szCs w:val="28"/>
        </w:rP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sz w:val="28"/>
          <w:szCs w:val="28"/>
        </w:rPr>
      </w:pPr>
      <w:r w:rsidRPr="00BB7CF4">
        <w:rPr>
          <w:rFonts w:ascii="Times New Roman" w:eastAsia="Times New Roman" w:hAnsi="Times New Roman" w:cs="Times New Roman"/>
          <w:color w:val="000000"/>
          <w:sz w:val="28"/>
          <w:szCs w:val="28"/>
        </w:rPr>
        <w:tab/>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BB7CF4">
        <w:rPr>
          <w:rFonts w:ascii="Times New Roman" w:eastAsia="Times New Roman" w:hAnsi="Times New Roman" w:cs="Times New Roman"/>
          <w:b/>
          <w:bCs/>
          <w:color w:val="000000"/>
          <w:sz w:val="28"/>
          <w:szCs w:val="28"/>
        </w:rPr>
        <w:tab/>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color w:val="C00000"/>
          <w:sz w:val="28"/>
          <w:szCs w:val="28"/>
        </w:rPr>
      </w:pPr>
      <w:r w:rsidRPr="00BB7CF4">
        <w:rPr>
          <w:rFonts w:ascii="Times New Roman" w:eastAsia="Times New Roman" w:hAnsi="Times New Roman" w:cs="Times New Roman"/>
          <w:b/>
          <w:bCs/>
          <w:color w:val="C00000"/>
          <w:sz w:val="28"/>
          <w:szCs w:val="28"/>
        </w:rPr>
        <w:t>Правило первое.</w:t>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sz w:val="28"/>
          <w:szCs w:val="28"/>
        </w:rPr>
      </w:pPr>
      <w:r w:rsidRPr="00BB7CF4">
        <w:rPr>
          <w:rFonts w:ascii="Times New Roman" w:eastAsia="Times New Roman" w:hAnsi="Times New Roman" w:cs="Times New Roman"/>
          <w:color w:val="000000"/>
          <w:sz w:val="28"/>
          <w:szCs w:val="28"/>
        </w:rPr>
        <w:tab/>
        <w:t>Выберите безопасное место для перехода.</w:t>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sz w:val="28"/>
          <w:szCs w:val="28"/>
        </w:rPr>
      </w:pPr>
      <w:r w:rsidRPr="00BB7CF4">
        <w:rPr>
          <w:rFonts w:ascii="Times New Roman" w:eastAsia="Times New Roman" w:hAnsi="Times New Roman" w:cs="Times New Roman"/>
          <w:color w:val="000000"/>
          <w:sz w:val="28"/>
          <w:szCs w:val="28"/>
        </w:rPr>
        <w:tab/>
        <w:t xml:space="preserve">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w:t>
      </w:r>
      <w:r w:rsidR="00BB7CF4" w:rsidRPr="00BB7CF4">
        <w:rPr>
          <w:rFonts w:ascii="Times New Roman" w:eastAsia="Times New Roman" w:hAnsi="Times New Roman" w:cs="Times New Roman"/>
          <w:color w:val="000000"/>
          <w:sz w:val="28"/>
          <w:szCs w:val="28"/>
        </w:rPr>
        <w:t>но,</w:t>
      </w:r>
      <w:r w:rsidRPr="00BB7CF4">
        <w:rPr>
          <w:rFonts w:ascii="Times New Roman" w:eastAsia="Times New Roman" w:hAnsi="Times New Roman" w:cs="Times New Roman"/>
          <w:color w:val="000000"/>
          <w:sz w:val="28"/>
          <w:szCs w:val="28"/>
        </w:rPr>
        <w:t xml:space="preserve"> и чтобы вас хорошо было видно любому водителю. Выбрав подходящее для перехода место, постойте, осмотритесь.</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bCs/>
          <w:color w:val="C00000"/>
          <w:sz w:val="28"/>
          <w:szCs w:val="28"/>
        </w:rPr>
      </w:pPr>
      <w:r w:rsidRPr="00BB7CF4">
        <w:rPr>
          <w:rFonts w:ascii="Times New Roman" w:eastAsia="Times New Roman" w:hAnsi="Times New Roman" w:cs="Times New Roman"/>
          <w:b/>
          <w:bCs/>
          <w:color w:val="C00000"/>
          <w:sz w:val="28"/>
          <w:szCs w:val="28"/>
        </w:rPr>
        <w:tab/>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sz w:val="28"/>
          <w:szCs w:val="28"/>
        </w:rPr>
      </w:pPr>
      <w:r w:rsidRPr="00BB7CF4">
        <w:rPr>
          <w:rFonts w:ascii="Times New Roman" w:eastAsia="Times New Roman" w:hAnsi="Times New Roman" w:cs="Times New Roman"/>
          <w:b/>
          <w:bCs/>
          <w:color w:val="C00000"/>
          <w:sz w:val="28"/>
          <w:szCs w:val="28"/>
        </w:rPr>
        <w:t>Правило второе</w:t>
      </w:r>
      <w:r w:rsidRPr="00BB7CF4">
        <w:rPr>
          <w:rFonts w:ascii="Times New Roman" w:eastAsia="Times New Roman" w:hAnsi="Times New Roman" w:cs="Times New Roman"/>
          <w:b/>
          <w:bCs/>
          <w:color w:val="000000"/>
          <w:sz w:val="28"/>
          <w:szCs w:val="28"/>
        </w:rPr>
        <w:t>.</w:t>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sz w:val="28"/>
          <w:szCs w:val="28"/>
        </w:rPr>
      </w:pPr>
      <w:r w:rsidRPr="00BB7CF4">
        <w:rPr>
          <w:rFonts w:ascii="Times New Roman" w:eastAsia="Times New Roman" w:hAnsi="Times New Roman" w:cs="Times New Roman"/>
          <w:color w:val="000000"/>
          <w:sz w:val="28"/>
          <w:szCs w:val="28"/>
        </w:rPr>
        <w:tab/>
        <w:t>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-так, чтобы видеть приближение машин.</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rPr>
      </w:pPr>
      <w:r w:rsidRPr="00BB7CF4">
        <w:rPr>
          <w:rFonts w:ascii="Times New Roman" w:eastAsia="Times New Roman" w:hAnsi="Times New Roman" w:cs="Times New Roman"/>
          <w:b/>
          <w:bCs/>
          <w:color w:val="000000"/>
          <w:sz w:val="28"/>
          <w:szCs w:val="28"/>
        </w:rPr>
        <w:tab/>
      </w:r>
    </w:p>
    <w:p w:rsidR="008A632E" w:rsidRPr="00BB7CF4" w:rsidRDefault="008A632E" w:rsidP="00BB7CF4">
      <w:pPr>
        <w:shd w:val="clear" w:color="auto" w:fill="FFFFFF"/>
        <w:autoSpaceDE w:val="0"/>
        <w:autoSpaceDN w:val="0"/>
        <w:adjustRightInd w:val="0"/>
        <w:spacing w:after="0" w:line="240" w:lineRule="auto"/>
        <w:rPr>
          <w:rFonts w:ascii="Courier New" w:hAnsi="Courier New" w:cs="Courier New"/>
          <w:color w:val="C00000"/>
          <w:sz w:val="28"/>
          <w:szCs w:val="28"/>
        </w:rPr>
      </w:pPr>
      <w:r w:rsidRPr="00BB7CF4">
        <w:rPr>
          <w:rFonts w:ascii="Times New Roman" w:eastAsia="Times New Roman" w:hAnsi="Times New Roman" w:cs="Times New Roman"/>
          <w:b/>
          <w:bCs/>
          <w:color w:val="C00000"/>
          <w:sz w:val="28"/>
          <w:szCs w:val="28"/>
        </w:rPr>
        <w:t>Правило третье.</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B7CF4">
        <w:rPr>
          <w:rFonts w:ascii="Times New Roman" w:eastAsia="Times New Roman" w:hAnsi="Times New Roman" w:cs="Times New Roman"/>
          <w:color w:val="000000"/>
          <w:sz w:val="28"/>
          <w:szCs w:val="28"/>
        </w:rPr>
        <w:tab/>
        <w:t>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p>
    <w:p w:rsidR="00BB7CF4" w:rsidRDefault="00BB7CF4" w:rsidP="00BB7CF4">
      <w:pPr>
        <w:shd w:val="clear" w:color="auto" w:fill="FFFFFF"/>
        <w:autoSpaceDE w:val="0"/>
        <w:autoSpaceDN w:val="0"/>
        <w:adjustRightInd w:val="0"/>
        <w:spacing w:after="0" w:line="240" w:lineRule="auto"/>
        <w:rPr>
          <w:rFonts w:ascii="Times New Roman" w:eastAsia="Times New Roman" w:hAnsi="Times New Roman" w:cs="Times New Roman"/>
          <w:b/>
          <w:color w:val="C00000"/>
          <w:sz w:val="28"/>
          <w:szCs w:val="28"/>
        </w:rPr>
      </w:pP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b/>
          <w:color w:val="C00000"/>
          <w:sz w:val="28"/>
          <w:szCs w:val="28"/>
        </w:rPr>
      </w:pPr>
      <w:r w:rsidRPr="00BB7CF4">
        <w:rPr>
          <w:rFonts w:ascii="Times New Roman" w:eastAsia="Times New Roman" w:hAnsi="Times New Roman" w:cs="Times New Roman"/>
          <w:b/>
          <w:color w:val="C00000"/>
          <w:sz w:val="28"/>
          <w:szCs w:val="28"/>
        </w:rPr>
        <w:lastRenderedPageBreak/>
        <w:t>Правило четвёртое.</w:t>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ab/>
        <w:t>Если приближается машина, пропустите ее, затем снова осмотритесь и прислушайтесь, нет ли поблизости других автомобилей.</w:t>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ab/>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ab/>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BB7CF4">
        <w:rPr>
          <w:rFonts w:ascii="Times New Roman" w:eastAsia="Times New Roman" w:hAnsi="Times New Roman" w:cs="Times New Roman"/>
          <w:b/>
          <w:color w:val="000000"/>
          <w:sz w:val="28"/>
          <w:szCs w:val="28"/>
        </w:rPr>
        <w:tab/>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b/>
          <w:color w:val="C00000"/>
          <w:sz w:val="28"/>
          <w:szCs w:val="28"/>
        </w:rPr>
      </w:pPr>
      <w:r w:rsidRPr="00BB7CF4">
        <w:rPr>
          <w:rFonts w:ascii="Times New Roman" w:eastAsia="Times New Roman" w:hAnsi="Times New Roman" w:cs="Times New Roman"/>
          <w:b/>
          <w:color w:val="C00000"/>
          <w:sz w:val="28"/>
          <w:szCs w:val="28"/>
        </w:rPr>
        <w:t>Правило пятое.</w:t>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ab/>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BB7CF4">
        <w:rPr>
          <w:rFonts w:ascii="Times New Roman" w:eastAsia="Times New Roman" w:hAnsi="Times New Roman" w:cs="Times New Roman"/>
          <w:b/>
          <w:color w:val="000000"/>
          <w:sz w:val="28"/>
          <w:szCs w:val="28"/>
        </w:rPr>
        <w:tab/>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b/>
          <w:color w:val="C00000"/>
          <w:sz w:val="28"/>
          <w:szCs w:val="28"/>
        </w:rPr>
      </w:pPr>
      <w:r w:rsidRPr="00BB7CF4">
        <w:rPr>
          <w:rFonts w:ascii="Times New Roman" w:eastAsia="Times New Roman" w:hAnsi="Times New Roman" w:cs="Times New Roman"/>
          <w:b/>
          <w:color w:val="C00000"/>
          <w:sz w:val="28"/>
          <w:szCs w:val="28"/>
        </w:rPr>
        <w:t>Правило шестое.</w:t>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ab/>
        <w:t>Переходя улицу, продолжайте наблюдение за дорогой, чтобы вовремя заметить изменение обстановки.</w:t>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ab/>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b/>
          <w:color w:val="000000"/>
          <w:sz w:val="28"/>
          <w:szCs w:val="28"/>
        </w:rPr>
      </w:pPr>
      <w:r w:rsidRPr="00BB7CF4">
        <w:rPr>
          <w:rFonts w:ascii="Times New Roman" w:eastAsia="Times New Roman" w:hAnsi="Times New Roman" w:cs="Times New Roman"/>
          <w:b/>
          <w:color w:val="000000"/>
          <w:sz w:val="28"/>
          <w:szCs w:val="28"/>
        </w:rPr>
        <w:tab/>
      </w:r>
    </w:p>
    <w:p w:rsidR="008A632E" w:rsidRPr="00BB7CF4" w:rsidRDefault="008A632E" w:rsidP="00BB7CF4">
      <w:pPr>
        <w:shd w:val="clear" w:color="auto" w:fill="FFFFFF"/>
        <w:autoSpaceDE w:val="0"/>
        <w:autoSpaceDN w:val="0"/>
        <w:adjustRightInd w:val="0"/>
        <w:spacing w:after="0" w:line="240" w:lineRule="auto"/>
        <w:rPr>
          <w:rFonts w:ascii="Times New Roman" w:hAnsi="Times New Roman" w:cs="Times New Roman"/>
          <w:b/>
          <w:color w:val="C00000"/>
          <w:sz w:val="28"/>
          <w:szCs w:val="28"/>
        </w:rPr>
      </w:pPr>
      <w:r w:rsidRPr="00BB7CF4">
        <w:rPr>
          <w:rFonts w:ascii="Times New Roman" w:eastAsia="Times New Roman" w:hAnsi="Times New Roman" w:cs="Times New Roman"/>
          <w:b/>
          <w:color w:val="C00000"/>
          <w:sz w:val="28"/>
          <w:szCs w:val="28"/>
        </w:rPr>
        <w:t>Правило седьмое.</w:t>
      </w:r>
    </w:p>
    <w:p w:rsidR="008A632E" w:rsidRPr="00BB7CF4" w:rsidRDefault="008A632E" w:rsidP="00BB7CF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B7CF4">
        <w:rPr>
          <w:rFonts w:ascii="Times New Roman" w:eastAsia="Times New Roman" w:hAnsi="Times New Roman" w:cs="Times New Roman"/>
          <w:color w:val="000000"/>
          <w:sz w:val="28"/>
          <w:szCs w:val="28"/>
        </w:rPr>
        <w:tab/>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90045C" w:rsidRDefault="0090045C" w:rsidP="00BB7CF4">
      <w:pPr>
        <w:spacing w:after="0" w:line="240" w:lineRule="auto"/>
      </w:pPr>
    </w:p>
    <w:p w:rsidR="00BB7CF4" w:rsidRDefault="00BB7CF4" w:rsidP="00BB7CF4">
      <w:pPr>
        <w:spacing w:after="0" w:line="240" w:lineRule="auto"/>
      </w:pPr>
    </w:p>
    <w:p w:rsidR="00BB7CF4" w:rsidRDefault="00BB7CF4" w:rsidP="00BB7CF4">
      <w:pPr>
        <w:spacing w:after="0" w:line="240" w:lineRule="auto"/>
      </w:pPr>
    </w:p>
    <w:p w:rsidR="00BB7CF4" w:rsidRDefault="00BB7CF4" w:rsidP="00BB7CF4">
      <w:pPr>
        <w:spacing w:after="0" w:line="240" w:lineRule="auto"/>
      </w:pPr>
      <w:bookmarkStart w:id="0" w:name="_GoBack"/>
      <w:bookmarkEnd w:id="0"/>
    </w:p>
    <w:p w:rsidR="0090045C" w:rsidRPr="00BB7CF4" w:rsidRDefault="0090045C" w:rsidP="00BB7CF4">
      <w:pPr>
        <w:shd w:val="clear" w:color="auto" w:fill="FFFFFF"/>
        <w:autoSpaceDE w:val="0"/>
        <w:autoSpaceDN w:val="0"/>
        <w:adjustRightInd w:val="0"/>
        <w:spacing w:after="0" w:line="240" w:lineRule="auto"/>
        <w:rPr>
          <w:rFonts w:ascii="Georgia" w:hAnsi="Georgia" w:cs="Times New Roman"/>
          <w:color w:val="000099"/>
          <w:sz w:val="28"/>
          <w:szCs w:val="28"/>
        </w:rPr>
      </w:pPr>
      <w:r w:rsidRPr="00BB7CF4">
        <w:rPr>
          <w:rFonts w:ascii="Georgia" w:eastAsia="Times New Roman" w:hAnsi="Georgia" w:cs="Times New Roman"/>
          <w:color w:val="000099"/>
          <w:sz w:val="28"/>
          <w:szCs w:val="28"/>
        </w:rPr>
        <w:t>Основные правила перехода проезжей части</w:t>
      </w:r>
      <w:r w:rsidR="00BB7CF4" w:rsidRPr="00BB7CF4">
        <w:rPr>
          <w:rFonts w:ascii="Georgia" w:eastAsia="Times New Roman" w:hAnsi="Georgia" w:cs="Times New Roman"/>
          <w:color w:val="000099"/>
          <w:sz w:val="28"/>
          <w:szCs w:val="28"/>
        </w:rPr>
        <w:t xml:space="preserve"> для детей.</w:t>
      </w:r>
    </w:p>
    <w:p w:rsidR="0090045C" w:rsidRPr="00BB7CF4" w:rsidRDefault="00BB7CF4" w:rsidP="00BB7CF4">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r w:rsidRPr="00BB7CF4">
        <w:rPr>
          <w:rFonts w:ascii="Times New Roman" w:eastAsia="Times New Roman" w:hAnsi="Times New Roman" w:cs="Times New Roman"/>
          <w:i/>
          <w:noProof/>
          <w:color w:val="000099"/>
          <w:sz w:val="28"/>
          <w:szCs w:val="28"/>
        </w:rPr>
        <w:drawing>
          <wp:anchor distT="0" distB="0" distL="114300" distR="114300" simplePos="0" relativeHeight="251656704" behindDoc="0" locked="0" layoutInCell="1" allowOverlap="1" wp14:anchorId="713A2234" wp14:editId="5E3F28FD">
            <wp:simplePos x="0" y="0"/>
            <wp:positionH relativeFrom="column">
              <wp:posOffset>5098415</wp:posOffset>
            </wp:positionH>
            <wp:positionV relativeFrom="paragraph">
              <wp:posOffset>74295</wp:posOffset>
            </wp:positionV>
            <wp:extent cx="1390650" cy="1562100"/>
            <wp:effectExtent l="19050" t="0" r="0" b="0"/>
            <wp:wrapSquare wrapText="bothSides"/>
            <wp:docPr id="15" name="i-main-pic" descr="Картинка 7 из 19881">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7 из 19881">
                      <a:hlinkClick r:id="rId5" tgtFrame="_blank"/>
                    </pic:cNvPr>
                    <pic:cNvPicPr>
                      <a:picLocks noChangeAspect="1" noChangeArrowheads="1"/>
                    </pic:cNvPicPr>
                  </pic:nvPicPr>
                  <pic:blipFill>
                    <a:blip r:embed="rId6" cstate="print"/>
                    <a:srcRect/>
                    <a:stretch>
                      <a:fillRect/>
                    </a:stretch>
                  </pic:blipFill>
                  <pic:spPr bwMode="auto">
                    <a:xfrm>
                      <a:off x="0" y="0"/>
                      <a:ext cx="1390650" cy="1562100"/>
                    </a:xfrm>
                    <a:prstGeom prst="rect">
                      <a:avLst/>
                    </a:prstGeom>
                    <a:noFill/>
                    <a:ln w="9525">
                      <a:noFill/>
                      <a:miter lim="800000"/>
                      <a:headEnd/>
                      <a:tailEnd/>
                    </a:ln>
                  </pic:spPr>
                </pic:pic>
              </a:graphicData>
            </a:graphic>
          </wp:anchor>
        </w:drawing>
      </w:r>
    </w:p>
    <w:p w:rsidR="0090045C" w:rsidRPr="00BB7CF4" w:rsidRDefault="0090045C"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color w:val="000000"/>
          <w:sz w:val="28"/>
          <w:szCs w:val="28"/>
        </w:rPr>
        <w:t xml:space="preserve">• </w:t>
      </w:r>
      <w:r w:rsidRPr="00BB7CF4">
        <w:rPr>
          <w:rFonts w:ascii="Times New Roman" w:eastAsia="Times New Roman" w:hAnsi="Times New Roman" w:cs="Times New Roman"/>
          <w:i/>
          <w:iCs/>
          <w:color w:val="C00000"/>
          <w:sz w:val="28"/>
          <w:szCs w:val="28"/>
        </w:rPr>
        <w:t xml:space="preserve">Без взрослых на дорогу </w:t>
      </w:r>
      <w:r w:rsidRPr="00BB7CF4">
        <w:rPr>
          <w:rFonts w:ascii="Times New Roman" w:eastAsia="Times New Roman" w:hAnsi="Times New Roman" w:cs="Times New Roman"/>
          <w:i/>
          <w:iCs/>
          <w:color w:val="000000"/>
          <w:sz w:val="28"/>
          <w:szCs w:val="28"/>
        </w:rPr>
        <w:t>выходить нельзя; идешь со взрослым за руку - не вырывайся, не сходи с тротуара.</w:t>
      </w:r>
    </w:p>
    <w:p w:rsidR="0090045C" w:rsidRPr="00BB7CF4" w:rsidRDefault="0090045C"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i/>
          <w:iCs/>
          <w:color w:val="000000"/>
          <w:sz w:val="28"/>
          <w:szCs w:val="28"/>
        </w:rPr>
        <w:t xml:space="preserve">• </w:t>
      </w:r>
      <w:r w:rsidRPr="00BB7CF4">
        <w:rPr>
          <w:rFonts w:ascii="Times New Roman" w:eastAsia="Times New Roman" w:hAnsi="Times New Roman" w:cs="Times New Roman"/>
          <w:i/>
          <w:iCs/>
          <w:color w:val="C00000"/>
          <w:sz w:val="28"/>
          <w:szCs w:val="28"/>
        </w:rPr>
        <w:t xml:space="preserve">Ходить по улице следует </w:t>
      </w:r>
      <w:r w:rsidRPr="00BB7CF4">
        <w:rPr>
          <w:rFonts w:ascii="Times New Roman" w:eastAsia="Times New Roman" w:hAnsi="Times New Roman" w:cs="Times New Roman"/>
          <w:i/>
          <w:iCs/>
          <w:color w:val="000000"/>
          <w:sz w:val="28"/>
          <w:szCs w:val="28"/>
        </w:rPr>
        <w:t xml:space="preserve">спокойным шагом, </w:t>
      </w:r>
      <w:r w:rsidR="00BB7CF4" w:rsidRPr="00BB7CF4">
        <w:rPr>
          <w:rFonts w:ascii="Times New Roman" w:eastAsia="Times New Roman" w:hAnsi="Times New Roman" w:cs="Times New Roman"/>
          <w:i/>
          <w:iCs/>
          <w:color w:val="000000"/>
          <w:sz w:val="28"/>
          <w:szCs w:val="28"/>
        </w:rPr>
        <w:t>придерживаясь правой</w:t>
      </w:r>
      <w:r w:rsidRPr="00BB7CF4">
        <w:rPr>
          <w:rFonts w:ascii="Times New Roman" w:eastAsia="Times New Roman" w:hAnsi="Times New Roman" w:cs="Times New Roman"/>
          <w:i/>
          <w:iCs/>
          <w:color w:val="000000"/>
          <w:sz w:val="28"/>
          <w:szCs w:val="28"/>
        </w:rPr>
        <w:t xml:space="preserve"> стороны тротуара.</w:t>
      </w:r>
    </w:p>
    <w:p w:rsidR="0090045C" w:rsidRPr="00BB7CF4" w:rsidRDefault="0090045C"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i/>
          <w:iCs/>
          <w:color w:val="000000"/>
          <w:sz w:val="28"/>
          <w:szCs w:val="28"/>
        </w:rPr>
        <w:t xml:space="preserve">• </w:t>
      </w:r>
      <w:r w:rsidRPr="00BB7CF4">
        <w:rPr>
          <w:rFonts w:ascii="Times New Roman" w:eastAsia="Times New Roman" w:hAnsi="Times New Roman" w:cs="Times New Roman"/>
          <w:i/>
          <w:iCs/>
          <w:color w:val="C00000"/>
          <w:sz w:val="28"/>
          <w:szCs w:val="28"/>
        </w:rPr>
        <w:t xml:space="preserve">Переходить дорогу можно </w:t>
      </w:r>
      <w:r w:rsidRPr="00BB7CF4">
        <w:rPr>
          <w:rFonts w:ascii="Times New Roman" w:eastAsia="Times New Roman" w:hAnsi="Times New Roman" w:cs="Times New Roman"/>
          <w:i/>
          <w:iCs/>
          <w:color w:val="000000"/>
          <w:sz w:val="28"/>
          <w:szCs w:val="28"/>
        </w:rPr>
        <w:t>по наземному переходу (зебре) на зеленый сигнал светофора, либо по подземному переходу; самые безопасные - подземный и наземный переходы.</w:t>
      </w:r>
    </w:p>
    <w:p w:rsidR="0090045C" w:rsidRPr="00BB7CF4" w:rsidRDefault="0090045C"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i/>
          <w:iCs/>
          <w:color w:val="000000"/>
          <w:sz w:val="28"/>
          <w:szCs w:val="28"/>
        </w:rPr>
        <w:t xml:space="preserve">• </w:t>
      </w:r>
      <w:r w:rsidRPr="00BB7CF4">
        <w:rPr>
          <w:rFonts w:ascii="Times New Roman" w:eastAsia="Times New Roman" w:hAnsi="Times New Roman" w:cs="Times New Roman"/>
          <w:i/>
          <w:iCs/>
          <w:color w:val="C00000"/>
          <w:sz w:val="28"/>
          <w:szCs w:val="28"/>
        </w:rPr>
        <w:t xml:space="preserve">Прежде чем переходить </w:t>
      </w:r>
      <w:r w:rsidRPr="00BB7CF4">
        <w:rPr>
          <w:rFonts w:ascii="Times New Roman" w:eastAsia="Times New Roman" w:hAnsi="Times New Roman" w:cs="Times New Roman"/>
          <w:i/>
          <w:iCs/>
          <w:color w:val="000000"/>
          <w:sz w:val="28"/>
          <w:szCs w:val="28"/>
        </w:rPr>
        <w:t>улицу по регулируемому переходу, посмотри на светофор: «Коль зеленый свет горит, значит, путь тебе открыт.</w:t>
      </w:r>
    </w:p>
    <w:p w:rsidR="0090045C" w:rsidRPr="00BB7CF4" w:rsidRDefault="0090045C" w:rsidP="00BB7CF4">
      <w:pPr>
        <w:shd w:val="clear" w:color="auto" w:fill="FFFFFF"/>
        <w:autoSpaceDE w:val="0"/>
        <w:autoSpaceDN w:val="0"/>
        <w:adjustRightInd w:val="0"/>
        <w:spacing w:after="0" w:line="240" w:lineRule="auto"/>
        <w:rPr>
          <w:rFonts w:ascii="Times New Roman" w:hAnsi="Times New Roman" w:cs="Times New Roman"/>
          <w:sz w:val="28"/>
          <w:szCs w:val="28"/>
        </w:rPr>
      </w:pPr>
      <w:r w:rsidRPr="00BB7CF4">
        <w:rPr>
          <w:rFonts w:ascii="Times New Roman" w:eastAsia="Times New Roman" w:hAnsi="Times New Roman" w:cs="Times New Roman"/>
          <w:i/>
          <w:iCs/>
          <w:color w:val="000000"/>
          <w:sz w:val="28"/>
          <w:szCs w:val="28"/>
        </w:rPr>
        <w:t xml:space="preserve">• </w:t>
      </w:r>
      <w:r w:rsidRPr="00BB7CF4">
        <w:rPr>
          <w:rFonts w:ascii="Times New Roman" w:eastAsia="Times New Roman" w:hAnsi="Times New Roman" w:cs="Times New Roman"/>
          <w:i/>
          <w:iCs/>
          <w:color w:val="C00000"/>
          <w:sz w:val="28"/>
          <w:szCs w:val="28"/>
        </w:rPr>
        <w:t xml:space="preserve">Проезжая часть предназначена </w:t>
      </w:r>
      <w:r w:rsidRPr="00BB7CF4">
        <w:rPr>
          <w:rFonts w:ascii="Times New Roman" w:eastAsia="Times New Roman" w:hAnsi="Times New Roman" w:cs="Times New Roman"/>
          <w:i/>
          <w:iCs/>
          <w:color w:val="000000"/>
          <w:sz w:val="28"/>
          <w:szCs w:val="28"/>
        </w:rPr>
        <w:t>только для машин.</w:t>
      </w:r>
    </w:p>
    <w:sectPr w:rsidR="0090045C" w:rsidRPr="00BB7CF4" w:rsidSect="008A6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B8"/>
    <w:rsid w:val="008A632E"/>
    <w:rsid w:val="0090045C"/>
    <w:rsid w:val="00A306B8"/>
    <w:rsid w:val="00BB7CF4"/>
    <w:rsid w:val="00D72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3A736-18F2-4775-B5BB-6F9847C3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32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ap.ru/Home/640/svetoforik.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632</Words>
  <Characters>3604</Characters>
  <Application>Microsoft Office Word</Application>
  <DocSecurity>0</DocSecurity>
  <Lines>30</Lines>
  <Paragraphs>8</Paragraphs>
  <ScaleCrop>false</ScaleCrop>
  <Company>HP</Company>
  <LinksUpToDate>false</LinksUpToDate>
  <CharactersWithSpaces>4228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Ольга</cp:lastModifiedBy>
  <cp:revision>4</cp:revision>
  <dcterms:created xsi:type="dcterms:W3CDTF">2014-11-29T19:51:00Z</dcterms:created>
  <dcterms:modified xsi:type="dcterms:W3CDTF">2021-08-14T18:14:00Z</dcterms:modified>
</cp:coreProperties>
</file>